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A0" w:rsidRPr="007A7599" w:rsidRDefault="00AD0EA0" w:rsidP="007A7599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A759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ROMÂNIA </w:t>
      </w: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JUDEŢUL CLUJ</w:t>
      </w:r>
    </w:p>
    <w:p w:rsidR="00AD0EA0" w:rsidRPr="007A7599" w:rsidRDefault="003022BF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COMUNA </w:t>
      </w:r>
      <w:r w:rsidR="00D54429" w:rsidRPr="007A759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VULTURENI</w:t>
      </w:r>
    </w:p>
    <w:p w:rsidR="003022BF" w:rsidRPr="007A7599" w:rsidRDefault="003022BF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CONSILIUL LOCAL</w:t>
      </w:r>
    </w:p>
    <w:p w:rsidR="0093432D" w:rsidRPr="007A7599" w:rsidRDefault="0093432D" w:rsidP="007A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73FAF" w:rsidRPr="007A7599" w:rsidRDefault="00873FAF" w:rsidP="007A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</w:t>
      </w:r>
      <w:r w:rsid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nr.______din___________</w:t>
      </w:r>
    </w:p>
    <w:p w:rsidR="00F5673E" w:rsidRPr="007A7599" w:rsidRDefault="00AD0EA0" w:rsidP="007A759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privind </w:t>
      </w:r>
      <w:r w:rsidR="00F5673E" w:rsidRPr="007A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</w:t>
      </w:r>
      <w:r w:rsidR="00F5673E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Plan </w:t>
      </w:r>
      <w:r w:rsidR="00690F54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U</w:t>
      </w:r>
      <w:r w:rsidR="00F5673E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rbanistic </w:t>
      </w:r>
      <w:r w:rsidR="00690F54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G</w:t>
      </w:r>
      <w:r w:rsidR="00F5673E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eneral al Comunei</w:t>
      </w:r>
      <w:r w:rsidR="007A7599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D54429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Vultureni</w:t>
      </w:r>
    </w:p>
    <w:p w:rsidR="00F5673E" w:rsidRPr="007A7599" w:rsidRDefault="00690F54" w:rsidP="007A759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</w:t>
      </w:r>
      <w:r w:rsidR="007A7599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F5673E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Regulamentul local de urbanism aferent</w:t>
      </w:r>
      <w:r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acestuia</w:t>
      </w:r>
    </w:p>
    <w:p w:rsidR="00F5673E" w:rsidRPr="007A7599" w:rsidRDefault="00F5673E" w:rsidP="007A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</w:pPr>
    </w:p>
    <w:p w:rsidR="00873FAF" w:rsidRPr="007A7599" w:rsidRDefault="00873FAF" w:rsidP="007A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</w:pP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Consiliul </w:t>
      </w:r>
      <w:r w:rsidR="00114308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Local al Comunei </w:t>
      </w:r>
      <w:r w:rsidR="00D54429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Vultureni</w:t>
      </w:r>
      <w:r w:rsid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436A50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jude</w:t>
      </w:r>
      <w:r w:rsidR="007A7599" w:rsidRPr="007A7599">
        <w:rPr>
          <w:rFonts w:ascii="Times New Roman" w:hAnsi="Cambria Math" w:cs="Times New Roman"/>
          <w:noProof/>
          <w:sz w:val="24"/>
          <w:szCs w:val="24"/>
          <w:lang w:val="ro-RO"/>
        </w:rPr>
        <w:t>ț</w:t>
      </w:r>
      <w:r w:rsidR="00436A50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ul Cluj</w:t>
      </w:r>
      <w:r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, întrunit în şedinţă ordinară</w:t>
      </w:r>
      <w:r w:rsidR="007A7599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din data de ...</w:t>
      </w:r>
      <w:r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;</w:t>
      </w:r>
    </w:p>
    <w:p w:rsidR="00E648CE" w:rsidRPr="007A7599" w:rsidRDefault="00114308" w:rsidP="007A759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Luând în d</w:t>
      </w:r>
      <w:r w:rsidR="00436A50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ezbatere</w:t>
      </w:r>
      <w:r w:rsidR="007A7599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E648CE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proiectul de hotărâre privind </w:t>
      </w:r>
      <w:r w:rsidR="00F5673E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F5673E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Plan Urbanistic General al Comunei</w:t>
      </w:r>
      <w:r w:rsidR="007A7599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D54429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Vultureni</w:t>
      </w:r>
      <w:r w:rsid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judeţul Cluj, </w:t>
      </w:r>
      <w:r w:rsidR="00690F54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cu</w:t>
      </w:r>
      <w:r w:rsidR="007A7599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5673E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Regulamentul local de urbanism aferent</w:t>
      </w:r>
      <w:r w:rsidR="00690F54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acestuia</w:t>
      </w:r>
      <w:r w:rsidR="002F690D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, ini</w:t>
      </w:r>
      <w:r w:rsidR="007A7599" w:rsidRPr="007A7599">
        <w:rPr>
          <w:rFonts w:ascii="Times New Roman" w:hAnsi="Cambria Math" w:cs="Times New Roman"/>
          <w:noProof/>
          <w:sz w:val="24"/>
          <w:szCs w:val="24"/>
          <w:lang w:val="ro-RO"/>
        </w:rPr>
        <w:t>ț</w:t>
      </w:r>
      <w:r w:rsidR="002F690D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iat de către domnul primar </w:t>
      </w:r>
      <w:r w:rsidR="007A7599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Mureşan Eugen</w:t>
      </w:r>
      <w:r w:rsidR="00B60AB2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F5673E" w:rsidRPr="007A7599" w:rsidRDefault="00436A50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Având</w:t>
      </w:r>
      <w:r w:rsidR="00775840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 </w:t>
      </w:r>
      <w:r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vedere</w:t>
      </w:r>
      <w:r w:rsidR="00F5673E" w:rsidRPr="007A7599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</w:p>
    <w:p w:rsidR="00C80982" w:rsidRPr="007A7599" w:rsidRDefault="00C80982" w:rsidP="007A759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ro-RO"/>
        </w:rPr>
      </w:pPr>
      <w:r w:rsidRPr="007A7599">
        <w:rPr>
          <w:lang w:val="ro-RO"/>
        </w:rPr>
        <w:t xml:space="preserve">referatul primarului Comunei </w:t>
      </w:r>
      <w:r w:rsidR="00D54429" w:rsidRPr="007A7599">
        <w:rPr>
          <w:lang w:val="ro-RO"/>
        </w:rPr>
        <w:t>Vultureni</w:t>
      </w:r>
      <w:r w:rsidRPr="007A7599">
        <w:rPr>
          <w:lang w:val="ro-RO"/>
        </w:rPr>
        <w:t>, jude</w:t>
      </w:r>
      <w:r w:rsidR="007A7599" w:rsidRPr="007A7599">
        <w:rPr>
          <w:rFonts w:ascii="Cambria Math" w:hAnsi="Cambria Math"/>
          <w:lang w:val="ro-RO"/>
        </w:rPr>
        <w:t>ț</w:t>
      </w:r>
      <w:r w:rsidRPr="007A7599">
        <w:rPr>
          <w:lang w:val="ro-RO"/>
        </w:rPr>
        <w:t>ul Cluj;</w:t>
      </w:r>
    </w:p>
    <w:p w:rsidR="00500DE4" w:rsidRPr="007A7599" w:rsidRDefault="00500DE4" w:rsidP="007A759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ro-RO"/>
        </w:rPr>
      </w:pPr>
      <w:r w:rsidRPr="007A7599">
        <w:rPr>
          <w:lang w:val="ro-RO" w:bidi="ne-NP"/>
        </w:rPr>
        <w:t xml:space="preserve">prevederile </w:t>
      </w:r>
      <w:r w:rsidR="00741AD1" w:rsidRPr="007A7599">
        <w:rPr>
          <w:lang w:val="ro-RO"/>
        </w:rPr>
        <w:t xml:space="preserve">art. 2 alin. (2), art. 3 alin. (2), art. 30 alin. 1 lit. c), art. 31-32, art. 40-46, art. 57, art.65, art. 68, art.80-82 </w:t>
      </w:r>
      <w:r w:rsidRPr="007A7599">
        <w:rPr>
          <w:lang w:val="ro-RO"/>
        </w:rPr>
        <w:t>din Legea privind normele de tehnică legislativă pentru elaborarea actelor normative nr. 24/2000, republicată, cu modificările şi completările ulterioare;</w:t>
      </w:r>
    </w:p>
    <w:p w:rsidR="00F5673E" w:rsidRPr="007A7599" w:rsidRDefault="00F5673E" w:rsidP="007A759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ro-RO"/>
        </w:rPr>
      </w:pPr>
      <w:r w:rsidRPr="007A7599">
        <w:rPr>
          <w:lang w:val="ro-RO"/>
        </w:rPr>
        <w:t xml:space="preserve">avizul Arhitectului </w:t>
      </w:r>
      <w:r w:rsidR="007A7599" w:rsidRPr="007A7599">
        <w:rPr>
          <w:rFonts w:ascii="Cambria Math" w:hAnsi="Cambria Math"/>
          <w:lang w:val="ro-RO"/>
        </w:rPr>
        <w:t>ș</w:t>
      </w:r>
      <w:r w:rsidRPr="007A7599">
        <w:rPr>
          <w:lang w:val="ro-RO"/>
        </w:rPr>
        <w:t>ef al Jude</w:t>
      </w:r>
      <w:r w:rsidR="007A7599" w:rsidRPr="007A7599">
        <w:rPr>
          <w:rFonts w:ascii="Cambria Math" w:hAnsi="Cambria Math"/>
          <w:lang w:val="ro-RO"/>
        </w:rPr>
        <w:t>ț</w:t>
      </w:r>
      <w:r w:rsidRPr="007A7599">
        <w:rPr>
          <w:lang w:val="ro-RO"/>
        </w:rPr>
        <w:t>ului Cluj cu nr.</w:t>
      </w:r>
      <w:r w:rsidR="00D93C6B" w:rsidRPr="007A7599">
        <w:rPr>
          <w:lang w:val="ro-RO"/>
        </w:rPr>
        <w:t>.... /</w:t>
      </w:r>
      <w:r w:rsidR="00B60AB2" w:rsidRPr="007A7599">
        <w:rPr>
          <w:lang w:val="ro-RO"/>
        </w:rPr>
        <w:t>2018</w:t>
      </w:r>
      <w:r w:rsidR="00C80982" w:rsidRPr="007A7599">
        <w:rPr>
          <w:lang w:val="ro-RO"/>
        </w:rPr>
        <w:t>;</w:t>
      </w:r>
    </w:p>
    <w:p w:rsidR="00D93C6B" w:rsidRPr="007A7599" w:rsidRDefault="00D93C6B" w:rsidP="007A759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noProof/>
          <w:lang w:val="ro-RO"/>
        </w:rPr>
      </w:pPr>
      <w:r w:rsidRPr="007A7599">
        <w:rPr>
          <w:noProof/>
          <w:lang w:val="ro-RO"/>
        </w:rPr>
        <w:t>referatul tehnic al Arhitectului</w:t>
      </w:r>
      <w:r w:rsidR="00CD3632">
        <w:rPr>
          <w:noProof/>
          <w:lang w:val="ro-RO"/>
        </w:rPr>
        <w:t xml:space="preserve"> </w:t>
      </w:r>
      <w:r w:rsidRPr="007A7599">
        <w:rPr>
          <w:noProof/>
          <w:lang w:val="ro-RO"/>
        </w:rPr>
        <w:t xml:space="preserve">şef </w:t>
      </w:r>
      <w:r w:rsidRPr="007A7599">
        <w:rPr>
          <w:lang w:val="ro-RO"/>
        </w:rPr>
        <w:t>nr. .... /2018</w:t>
      </w:r>
      <w:r w:rsidR="00C80982" w:rsidRPr="007A7599">
        <w:rPr>
          <w:lang w:val="ro-RO"/>
        </w:rPr>
        <w:t>;</w:t>
      </w:r>
    </w:p>
    <w:p w:rsidR="00B60AB2" w:rsidRPr="007A7599" w:rsidRDefault="00D93C6B" w:rsidP="007A759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noProof/>
          <w:lang w:val="ro-RO"/>
        </w:rPr>
      </w:pPr>
      <w:r w:rsidRPr="007A7599">
        <w:rPr>
          <w:noProof/>
          <w:lang w:val="ro-RO"/>
        </w:rPr>
        <w:t>raportul informării şi consultării publicului nr. .... /2018</w:t>
      </w:r>
      <w:r w:rsidR="00C80982" w:rsidRPr="007A7599">
        <w:rPr>
          <w:noProof/>
          <w:lang w:val="ro-RO"/>
        </w:rPr>
        <w:t>;</w:t>
      </w:r>
    </w:p>
    <w:p w:rsidR="00436A50" w:rsidRPr="007A7599" w:rsidRDefault="00436A50" w:rsidP="007A759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noProof/>
          <w:lang w:val="ro-RO"/>
        </w:rPr>
      </w:pPr>
      <w:r w:rsidRPr="007A7599">
        <w:rPr>
          <w:noProof/>
          <w:lang w:val="ro-RO"/>
        </w:rPr>
        <w:t xml:space="preserve">avizul </w:t>
      </w:r>
      <w:r w:rsidR="00C80982" w:rsidRPr="007A7599">
        <w:rPr>
          <w:noProof/>
          <w:lang w:val="ro-RO"/>
        </w:rPr>
        <w:t xml:space="preserve">comisiei de specialitate din cadrul Consiliului Local al Comunei </w:t>
      </w:r>
      <w:r w:rsidR="00D54429" w:rsidRPr="007A7599">
        <w:rPr>
          <w:noProof/>
          <w:lang w:val="ro-RO"/>
        </w:rPr>
        <w:t>Vultureni</w:t>
      </w:r>
      <w:r w:rsidR="00C80982" w:rsidRPr="007A7599">
        <w:rPr>
          <w:noProof/>
          <w:lang w:val="ro-RO"/>
        </w:rPr>
        <w:t>,</w:t>
      </w:r>
    </w:p>
    <w:p w:rsidR="00AD0EA0" w:rsidRPr="007A7599" w:rsidRDefault="007A7599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C80982" w:rsidRPr="007A7599">
        <w:rPr>
          <w:rFonts w:ascii="Times New Roman" w:hAnsi="Times New Roman" w:cs="Times New Roman"/>
          <w:sz w:val="24"/>
          <w:szCs w:val="24"/>
          <w:lang w:val="ro-RO"/>
        </w:rPr>
        <w:t>inând cont de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prevederile:</w:t>
      </w:r>
    </w:p>
    <w:p w:rsidR="00110AB5" w:rsidRPr="007A7599" w:rsidRDefault="00AD0EA0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bookmarkStart w:id="1" w:name="_Hlk488075997"/>
      <w:r w:rsidRPr="007A7599">
        <w:rPr>
          <w:lang w:val="ro-RO"/>
        </w:rPr>
        <w:t xml:space="preserve">art. </w:t>
      </w:r>
      <w:r w:rsidR="005E415A" w:rsidRPr="007A7599">
        <w:rPr>
          <w:lang w:val="ro-RO"/>
        </w:rPr>
        <w:t>36 alin. (2) lit. c)</w:t>
      </w:r>
      <w:r w:rsidR="00D93C6B" w:rsidRPr="007A7599">
        <w:rPr>
          <w:lang w:val="ro-RO"/>
        </w:rPr>
        <w:t>-d),</w:t>
      </w:r>
      <w:r w:rsidR="005E415A" w:rsidRPr="007A7599">
        <w:rPr>
          <w:lang w:val="ro-RO"/>
        </w:rPr>
        <w:t xml:space="preserve"> alin. (5) lit. c)</w:t>
      </w:r>
      <w:r w:rsidR="00D93C6B" w:rsidRPr="007A7599">
        <w:rPr>
          <w:lang w:val="ro-RO"/>
        </w:rPr>
        <w:t xml:space="preserve"> </w:t>
      </w:r>
      <w:r w:rsidR="007A7599" w:rsidRPr="007A7599">
        <w:rPr>
          <w:rFonts w:ascii="Cambria Math" w:hAnsi="Cambria Math"/>
          <w:lang w:val="ro-RO"/>
        </w:rPr>
        <w:t>ș</w:t>
      </w:r>
      <w:r w:rsidR="00D93C6B" w:rsidRPr="007A7599">
        <w:rPr>
          <w:lang w:val="ro-RO"/>
        </w:rPr>
        <w:t xml:space="preserve">i alin. (6) lit. a) pct. 9-11 </w:t>
      </w:r>
      <w:r w:rsidR="007A7599" w:rsidRPr="007A7599">
        <w:rPr>
          <w:rFonts w:ascii="Cambria Math" w:hAnsi="Cambria Math"/>
          <w:lang w:val="ro-RO"/>
        </w:rPr>
        <w:t>ș</w:t>
      </w:r>
      <w:r w:rsidR="00D93C6B" w:rsidRPr="007A7599">
        <w:rPr>
          <w:lang w:val="ro-RO"/>
        </w:rPr>
        <w:t xml:space="preserve">i </w:t>
      </w:r>
      <w:r w:rsidR="005E415A" w:rsidRPr="007A7599">
        <w:rPr>
          <w:lang w:val="ro-RO"/>
        </w:rPr>
        <w:t xml:space="preserve">art. 127 </w:t>
      </w:r>
      <w:r w:rsidRPr="007A7599">
        <w:rPr>
          <w:lang w:val="ro-RO"/>
        </w:rPr>
        <w:t xml:space="preserve">din Legea </w:t>
      </w:r>
      <w:r w:rsidR="00D93C6B" w:rsidRPr="007A7599">
        <w:rPr>
          <w:lang w:val="ro-RO"/>
        </w:rPr>
        <w:t>administra</w:t>
      </w:r>
      <w:r w:rsidR="007A7599" w:rsidRPr="007A7599">
        <w:rPr>
          <w:rFonts w:ascii="Cambria Math" w:hAnsi="Cambria Math"/>
          <w:lang w:val="ro-RO"/>
        </w:rPr>
        <w:t>ț</w:t>
      </w:r>
      <w:r w:rsidR="00D93C6B" w:rsidRPr="007A7599">
        <w:rPr>
          <w:lang w:val="ro-RO"/>
        </w:rPr>
        <w:t>iei</w:t>
      </w:r>
      <w:r w:rsidRPr="007A7599">
        <w:rPr>
          <w:lang w:val="ro-RO"/>
        </w:rPr>
        <w:t xml:space="preserve"> publice locale nr. 215/2001</w:t>
      </w:r>
      <w:r w:rsidR="0093432D" w:rsidRPr="007A7599">
        <w:rPr>
          <w:lang w:val="ro-RO"/>
        </w:rPr>
        <w:t>,</w:t>
      </w:r>
      <w:r w:rsidRPr="007A7599">
        <w:rPr>
          <w:lang w:val="ro-RO"/>
        </w:rPr>
        <w:t xml:space="preserve"> republicată, cu modificările şi completările ulterioare; </w:t>
      </w:r>
    </w:p>
    <w:p w:rsidR="00110AB5" w:rsidRPr="007A7599" w:rsidRDefault="00AD0EA0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lang w:val="ro-RO"/>
        </w:rPr>
        <w:t>ar</w:t>
      </w:r>
      <w:r w:rsidR="00B60AB2" w:rsidRPr="007A7599">
        <w:rPr>
          <w:lang w:val="ro-RO"/>
        </w:rPr>
        <w:t xml:space="preserve">t. </w:t>
      </w:r>
      <w:r w:rsidR="002F4DAD" w:rsidRPr="007A7599">
        <w:rPr>
          <w:lang w:val="ro-RO"/>
        </w:rPr>
        <w:t xml:space="preserve">25-27, </w:t>
      </w:r>
      <w:r w:rsidR="00D93C6B" w:rsidRPr="007A7599">
        <w:rPr>
          <w:lang w:val="ro-RO"/>
        </w:rPr>
        <w:t>art. 27^1,</w:t>
      </w:r>
      <w:r w:rsidR="005B2112" w:rsidRPr="007A7599">
        <w:rPr>
          <w:lang w:val="ro-RO"/>
        </w:rPr>
        <w:t>a</w:t>
      </w:r>
      <w:r w:rsidR="005B2112" w:rsidRPr="007A7599">
        <w:rPr>
          <w:noProof/>
          <w:lang w:val="ro-RO" w:eastAsia="ro-RO"/>
        </w:rPr>
        <w:t xml:space="preserve">rt. </w:t>
      </w:r>
      <w:r w:rsidR="00E938F5" w:rsidRPr="007A7599">
        <w:rPr>
          <w:noProof/>
          <w:lang w:val="ro-RO" w:eastAsia="ro-RO"/>
        </w:rPr>
        <w:t xml:space="preserve">48^1 alin. (4) </w:t>
      </w:r>
      <w:r w:rsidR="007A7599" w:rsidRPr="007A7599">
        <w:rPr>
          <w:rFonts w:ascii="Cambria Math" w:hAnsi="Cambria Math"/>
          <w:noProof/>
          <w:lang w:val="ro-RO" w:eastAsia="ro-RO"/>
        </w:rPr>
        <w:t>ș</w:t>
      </w:r>
      <w:r w:rsidR="00E938F5" w:rsidRPr="007A7599">
        <w:rPr>
          <w:noProof/>
          <w:lang w:val="ro-RO" w:eastAsia="ro-RO"/>
        </w:rPr>
        <w:t xml:space="preserve">i (5), art. 49 alin. (3), art. 55 alin. (3), art. </w:t>
      </w:r>
      <w:r w:rsidR="005B2112" w:rsidRPr="007A7599">
        <w:rPr>
          <w:noProof/>
          <w:lang w:val="ro-RO" w:eastAsia="ro-RO"/>
        </w:rPr>
        <w:t>56 alin. (1), (4), (6)</w:t>
      </w:r>
      <w:r w:rsidR="0093432D" w:rsidRPr="007A7599">
        <w:rPr>
          <w:noProof/>
          <w:lang w:val="ro-RO" w:eastAsia="ro-RO"/>
        </w:rPr>
        <w:t>-</w:t>
      </w:r>
      <w:r w:rsidR="005B2112" w:rsidRPr="007A7599">
        <w:rPr>
          <w:noProof/>
          <w:lang w:val="ro-RO" w:eastAsia="ro-RO"/>
        </w:rPr>
        <w:t>(7)</w:t>
      </w:r>
      <w:r w:rsidR="00583B2F" w:rsidRPr="007A7599">
        <w:rPr>
          <w:lang w:val="ro-RO"/>
        </w:rPr>
        <w:t>din Legea nr. 350</w:t>
      </w:r>
      <w:r w:rsidR="005651C8" w:rsidRPr="007A7599">
        <w:rPr>
          <w:lang w:val="ro-RO"/>
        </w:rPr>
        <w:t>/</w:t>
      </w:r>
      <w:r w:rsidR="009013BB" w:rsidRPr="007A7599">
        <w:rPr>
          <w:lang w:val="ro-RO"/>
        </w:rPr>
        <w:t>2001</w:t>
      </w:r>
      <w:r w:rsidR="00583B2F" w:rsidRPr="007A7599">
        <w:rPr>
          <w:lang w:val="ro-RO"/>
        </w:rPr>
        <w:t xml:space="preserve"> privind amenajarea teritoriului şi urbanismul</w:t>
      </w:r>
      <w:r w:rsidR="005E415A" w:rsidRPr="007A7599">
        <w:rPr>
          <w:lang w:val="ro-RO"/>
        </w:rPr>
        <w:t>,</w:t>
      </w:r>
      <w:r w:rsidR="00583B2F" w:rsidRPr="007A7599">
        <w:rPr>
          <w:lang w:val="ro-RO"/>
        </w:rPr>
        <w:t xml:space="preserve"> cu modificările </w:t>
      </w:r>
      <w:r w:rsidR="007A7599" w:rsidRPr="007A7599">
        <w:rPr>
          <w:rFonts w:ascii="Cambria Math" w:hAnsi="Cambria Math"/>
          <w:lang w:val="ro-RO"/>
        </w:rPr>
        <w:t>ș</w:t>
      </w:r>
      <w:r w:rsidR="00583B2F" w:rsidRPr="007A7599">
        <w:rPr>
          <w:lang w:val="ro-RO"/>
        </w:rPr>
        <w:t>i completările ulterioare</w:t>
      </w:r>
      <w:r w:rsidR="0093432D" w:rsidRPr="007A7599">
        <w:rPr>
          <w:lang w:val="ro-RO"/>
        </w:rPr>
        <w:t>,</w:t>
      </w:r>
      <w:r w:rsidR="0093432D" w:rsidRPr="007A7599">
        <w:rPr>
          <w:noProof/>
          <w:lang w:val="ro-RO" w:eastAsia="ro-RO"/>
        </w:rPr>
        <w:t>respectiv</w:t>
      </w:r>
      <w:r w:rsidR="0093432D" w:rsidRPr="007A7599">
        <w:rPr>
          <w:lang w:val="ro-RO"/>
        </w:rPr>
        <w:t>pct. 7 din Anexa 1 la Lege</w:t>
      </w:r>
      <w:r w:rsidR="009013BB" w:rsidRPr="007A7599">
        <w:rPr>
          <w:lang w:val="ro-RO"/>
        </w:rPr>
        <w:t>;</w:t>
      </w:r>
    </w:p>
    <w:p w:rsidR="009013BB" w:rsidRPr="007A7599" w:rsidRDefault="009013BB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noProof/>
          <w:lang w:val="ro-RO" w:eastAsia="ro-RO"/>
        </w:rPr>
        <w:t>art. 21 alin.(1) lit. h)-i)</w:t>
      </w:r>
      <w:r w:rsidR="005651C8" w:rsidRPr="007A7599">
        <w:rPr>
          <w:noProof/>
          <w:lang w:val="ro-RO" w:eastAsia="ro-RO"/>
        </w:rPr>
        <w:t xml:space="preserve"> </w:t>
      </w:r>
      <w:r w:rsidR="007A7599" w:rsidRPr="007A7599">
        <w:rPr>
          <w:rFonts w:ascii="Cambria Math" w:hAnsi="Cambria Math"/>
          <w:noProof/>
          <w:lang w:val="ro-RO" w:eastAsia="ro-RO"/>
        </w:rPr>
        <w:t>ș</w:t>
      </w:r>
      <w:r w:rsidR="005651C8" w:rsidRPr="007A7599">
        <w:rPr>
          <w:noProof/>
          <w:lang w:val="ro-RO" w:eastAsia="ro-RO"/>
        </w:rPr>
        <w:t>i (2)</w:t>
      </w:r>
      <w:r w:rsidRPr="007A7599">
        <w:rPr>
          <w:noProof/>
          <w:lang w:val="ro-RO" w:eastAsia="ro-RO"/>
        </w:rPr>
        <w:t xml:space="preserve">, </w:t>
      </w:r>
      <w:r w:rsidR="005651C8" w:rsidRPr="007A7599">
        <w:rPr>
          <w:noProof/>
          <w:lang w:val="ro-RO" w:eastAsia="ro-RO"/>
        </w:rPr>
        <w:t xml:space="preserve">art. 28, art. 30 alin. (1), </w:t>
      </w:r>
      <w:r w:rsidRPr="007A7599">
        <w:rPr>
          <w:noProof/>
          <w:lang w:val="ro-RO" w:eastAsia="ro-RO"/>
        </w:rPr>
        <w:t>art. 35</w:t>
      </w:r>
      <w:r w:rsidR="005651C8" w:rsidRPr="007A7599">
        <w:rPr>
          <w:noProof/>
          <w:lang w:val="ro-RO" w:eastAsia="ro-RO"/>
        </w:rPr>
        <w:t xml:space="preserve"> alin. (1) </w:t>
      </w:r>
      <w:r w:rsidR="007A7599" w:rsidRPr="007A7599">
        <w:rPr>
          <w:rFonts w:ascii="Cambria Math" w:hAnsi="Cambria Math"/>
          <w:noProof/>
          <w:lang w:val="ro-RO" w:eastAsia="ro-RO"/>
        </w:rPr>
        <w:t>ș</w:t>
      </w:r>
      <w:r w:rsidR="005651C8" w:rsidRPr="007A7599">
        <w:rPr>
          <w:noProof/>
          <w:lang w:val="ro-RO" w:eastAsia="ro-RO"/>
        </w:rPr>
        <w:t>i (3)</w:t>
      </w:r>
      <w:r w:rsidRPr="007A7599">
        <w:rPr>
          <w:noProof/>
          <w:lang w:val="ro-RO" w:eastAsia="ro-RO"/>
        </w:rPr>
        <w:t>, art. 36 alin. (1) lit. c)</w:t>
      </w:r>
      <w:r w:rsidR="005651C8" w:rsidRPr="007A7599">
        <w:rPr>
          <w:noProof/>
          <w:lang w:val="ro-RO" w:eastAsia="ro-RO"/>
        </w:rPr>
        <w:t xml:space="preserve"> </w:t>
      </w:r>
      <w:r w:rsidR="007A7599" w:rsidRPr="007A7599">
        <w:rPr>
          <w:rFonts w:ascii="Cambria Math" w:hAnsi="Cambria Math"/>
          <w:noProof/>
          <w:lang w:val="ro-RO" w:eastAsia="ro-RO"/>
        </w:rPr>
        <w:t>ș</w:t>
      </w:r>
      <w:r w:rsidR="005651C8" w:rsidRPr="007A7599">
        <w:rPr>
          <w:noProof/>
          <w:lang w:val="ro-RO" w:eastAsia="ro-RO"/>
        </w:rPr>
        <w:t xml:space="preserve">i </w:t>
      </w:r>
      <w:r w:rsidRPr="007A7599">
        <w:rPr>
          <w:noProof/>
          <w:lang w:val="ro-RO" w:eastAsia="ro-RO"/>
        </w:rPr>
        <w:t>art. 43</w:t>
      </w:r>
      <w:r w:rsidR="005651C8" w:rsidRPr="007A7599">
        <w:rPr>
          <w:noProof/>
          <w:lang w:val="ro-RO" w:eastAsia="ro-RO"/>
        </w:rPr>
        <w:t xml:space="preserve"> din </w:t>
      </w:r>
      <w:bookmarkStart w:id="2" w:name="_Hlk506221432"/>
      <w:r w:rsidRPr="007A7599">
        <w:rPr>
          <w:noProof/>
          <w:lang w:val="ro-RO" w:eastAsia="ro-RO"/>
        </w:rPr>
        <w:t>Normele metodologice de aplicare a Legii nr. 350/2001 privind amenajarea teritoriului şi urbanismul şi de elaborare şi actualizare a documentaţiilor de urbanism aprobate prin Ordinul viceprim-ministrul, ministrul dezvoltării regionale şi administraţiei publice nr. 233</w:t>
      </w:r>
      <w:r w:rsidR="005651C8" w:rsidRPr="007A7599">
        <w:rPr>
          <w:noProof/>
          <w:lang w:val="ro-RO" w:eastAsia="ro-RO"/>
        </w:rPr>
        <w:t>/</w:t>
      </w:r>
      <w:r w:rsidRPr="007A7599">
        <w:rPr>
          <w:noProof/>
          <w:lang w:val="ro-RO" w:eastAsia="ro-RO"/>
        </w:rPr>
        <w:t>2016</w:t>
      </w:r>
      <w:bookmarkEnd w:id="2"/>
      <w:r w:rsidR="005651C8" w:rsidRPr="007A7599">
        <w:rPr>
          <w:noProof/>
          <w:lang w:val="ro-RO" w:eastAsia="ro-RO"/>
        </w:rPr>
        <w:t>;</w:t>
      </w:r>
    </w:p>
    <w:p w:rsidR="00583B2F" w:rsidRPr="007A7599" w:rsidRDefault="00583B2F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lang w:val="ro-RO"/>
        </w:rPr>
        <w:t xml:space="preserve">art. </w:t>
      </w:r>
      <w:r w:rsidR="005E415A" w:rsidRPr="007A7599">
        <w:rPr>
          <w:lang w:val="ro-RO"/>
        </w:rPr>
        <w:t>23 alin. (1)-(2)</w:t>
      </w:r>
      <w:r w:rsidRPr="007A7599">
        <w:rPr>
          <w:lang w:val="ro-RO"/>
        </w:rPr>
        <w:t xml:space="preserve"> din Legea nr. 50/1991</w:t>
      </w:r>
      <w:r w:rsidR="007A7599">
        <w:rPr>
          <w:lang w:val="ro-RO"/>
        </w:rPr>
        <w:t xml:space="preserve"> </w:t>
      </w:r>
      <w:r w:rsidR="005E415A" w:rsidRPr="007A7599">
        <w:rPr>
          <w:lang w:val="ro-RO"/>
        </w:rPr>
        <w:t xml:space="preserve">privind autorizarea executării lucrărilor de construcţii, republicată, cu modificările </w:t>
      </w:r>
      <w:r w:rsidR="007A7599" w:rsidRPr="007A7599">
        <w:rPr>
          <w:rFonts w:ascii="Cambria Math" w:hAnsi="Cambria Math"/>
          <w:lang w:val="ro-RO"/>
        </w:rPr>
        <w:t>ș</w:t>
      </w:r>
      <w:r w:rsidR="005E415A" w:rsidRPr="007A7599">
        <w:rPr>
          <w:lang w:val="ro-RO"/>
        </w:rPr>
        <w:t>i completările ulterioare;</w:t>
      </w:r>
    </w:p>
    <w:p w:rsidR="00583B2F" w:rsidRPr="007A7599" w:rsidRDefault="00583B2F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lang w:val="ro-RO"/>
        </w:rPr>
        <w:t>art.</w:t>
      </w:r>
      <w:r w:rsidR="005651C8" w:rsidRPr="007A7599">
        <w:rPr>
          <w:lang w:val="ro-RO"/>
        </w:rPr>
        <w:t xml:space="preserve"> 2 alin. (1) </w:t>
      </w:r>
      <w:r w:rsidRPr="007A7599">
        <w:rPr>
          <w:lang w:val="ro-RO"/>
        </w:rPr>
        <w:t>din H</w:t>
      </w:r>
      <w:r w:rsidR="005651C8" w:rsidRPr="007A7599">
        <w:rPr>
          <w:lang w:val="ro-RO"/>
        </w:rPr>
        <w:t>.</w:t>
      </w:r>
      <w:r w:rsidRPr="007A7599">
        <w:rPr>
          <w:lang w:val="ro-RO"/>
        </w:rPr>
        <w:t>G</w:t>
      </w:r>
      <w:r w:rsidR="005651C8" w:rsidRPr="007A7599">
        <w:rPr>
          <w:lang w:val="ro-RO"/>
        </w:rPr>
        <w:t>.</w:t>
      </w:r>
      <w:r w:rsidRPr="007A7599">
        <w:rPr>
          <w:lang w:val="ro-RO"/>
        </w:rPr>
        <w:t xml:space="preserve"> nr. 525/1996 privind </w:t>
      </w:r>
      <w:r w:rsidR="007A7599">
        <w:rPr>
          <w:lang w:val="ro-RO"/>
        </w:rPr>
        <w:t xml:space="preserve"> </w:t>
      </w:r>
      <w:r w:rsidRPr="007A7599">
        <w:rPr>
          <w:lang w:val="ro-RO"/>
        </w:rPr>
        <w:t xml:space="preserve">Regulamentul General de Urbanism, </w:t>
      </w:r>
      <w:r w:rsidR="005651C8" w:rsidRPr="007A7599">
        <w:rPr>
          <w:lang w:val="ro-RO"/>
        </w:rPr>
        <w:t xml:space="preserve">republicată, </w:t>
      </w:r>
      <w:r w:rsidRPr="007A7599">
        <w:rPr>
          <w:lang w:val="ro-RO"/>
        </w:rPr>
        <w:t xml:space="preserve">cu modificările </w:t>
      </w:r>
      <w:r w:rsidR="007A7599" w:rsidRPr="007A7599">
        <w:rPr>
          <w:rFonts w:ascii="Cambria Math" w:hAnsi="Cambria Math"/>
          <w:lang w:val="ro-RO"/>
        </w:rPr>
        <w:t>ș</w:t>
      </w:r>
      <w:r w:rsidRPr="007A7599">
        <w:rPr>
          <w:lang w:val="ro-RO"/>
        </w:rPr>
        <w:t>i completările ulterioare</w:t>
      </w:r>
      <w:r w:rsidR="005E415A" w:rsidRPr="007A7599">
        <w:rPr>
          <w:lang w:val="ro-RO"/>
        </w:rPr>
        <w:t>;</w:t>
      </w:r>
    </w:p>
    <w:p w:rsidR="005E415A" w:rsidRPr="007A7599" w:rsidRDefault="005E415A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lang w:val="ro-RO"/>
        </w:rPr>
        <w:t xml:space="preserve">Ghidul privind metodologia de elaborare </w:t>
      </w:r>
      <w:r w:rsidR="007A7599" w:rsidRPr="007A7599">
        <w:rPr>
          <w:rFonts w:ascii="Cambria Math" w:hAnsi="Cambria Math"/>
          <w:lang w:val="ro-RO"/>
        </w:rPr>
        <w:t>ș</w:t>
      </w:r>
      <w:r w:rsidRPr="007A7599">
        <w:rPr>
          <w:lang w:val="ro-RO"/>
        </w:rPr>
        <w:t>i cadrul-con</w:t>
      </w:r>
      <w:r w:rsidR="007A7599" w:rsidRPr="007A7599">
        <w:rPr>
          <w:rFonts w:ascii="Cambria Math" w:hAnsi="Cambria Math"/>
          <w:lang w:val="ro-RO"/>
        </w:rPr>
        <w:t>ț</w:t>
      </w:r>
      <w:r w:rsidRPr="007A7599">
        <w:rPr>
          <w:lang w:val="ro-RO"/>
        </w:rPr>
        <w:t xml:space="preserve">inut al Planului Urbanistic General aprobat prin Ordinul ministrului lucrărilor publice </w:t>
      </w:r>
      <w:r w:rsidR="007A7599" w:rsidRPr="007A7599">
        <w:rPr>
          <w:rFonts w:ascii="Cambria Math" w:hAnsi="Cambria Math"/>
          <w:lang w:val="ro-RO"/>
        </w:rPr>
        <w:t>ș</w:t>
      </w:r>
      <w:r w:rsidRPr="007A7599">
        <w:rPr>
          <w:lang w:val="ro-RO"/>
        </w:rPr>
        <w:t>i amenajării teritoriului nr. 13N din 10.03.1999;</w:t>
      </w:r>
    </w:p>
    <w:p w:rsidR="00583B2F" w:rsidRPr="007A7599" w:rsidRDefault="005205F0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lang w:val="ro-RO"/>
        </w:rPr>
        <w:t>ar</w:t>
      </w:r>
      <w:r w:rsidR="00D93C6B" w:rsidRPr="007A7599">
        <w:rPr>
          <w:lang w:val="ro-RO"/>
        </w:rPr>
        <w:t>t. 5</w:t>
      </w:r>
      <w:r w:rsidRPr="007A7599">
        <w:rPr>
          <w:lang w:val="ro-RO"/>
        </w:rPr>
        <w:t xml:space="preserve">, art. 12 </w:t>
      </w:r>
      <w:r w:rsidR="007A7599" w:rsidRPr="007A7599">
        <w:rPr>
          <w:rFonts w:ascii="Cambria Math" w:hAnsi="Cambria Math"/>
          <w:lang w:val="ro-RO"/>
        </w:rPr>
        <w:t>ș</w:t>
      </w:r>
      <w:r w:rsidRPr="007A7599">
        <w:rPr>
          <w:lang w:val="ro-RO"/>
        </w:rPr>
        <w:t xml:space="preserve">i art. 30 </w:t>
      </w:r>
      <w:r w:rsidR="00D93C6B" w:rsidRPr="007A7599">
        <w:rPr>
          <w:lang w:val="ro-RO"/>
        </w:rPr>
        <w:t xml:space="preserve">din Metodologiei de informare şi consultare a publicului cu privire la elaborarea sau revizuirea planurilor de amenajare a teritoriului şi de urbanism, aprobată prin </w:t>
      </w:r>
      <w:r w:rsidR="00583B2F" w:rsidRPr="007A7599">
        <w:rPr>
          <w:lang w:val="ro-RO"/>
        </w:rPr>
        <w:t>Ordinul</w:t>
      </w:r>
      <w:r w:rsidR="007A7599">
        <w:rPr>
          <w:lang w:val="ro-RO"/>
        </w:rPr>
        <w:t xml:space="preserve"> </w:t>
      </w:r>
      <w:r w:rsidRPr="007A7599">
        <w:rPr>
          <w:lang w:val="ro-RO"/>
        </w:rPr>
        <w:t>ministrul dezvoltării regionale şi turismului</w:t>
      </w:r>
      <w:r w:rsidR="00583B2F" w:rsidRPr="007A7599">
        <w:rPr>
          <w:lang w:val="ro-RO"/>
        </w:rPr>
        <w:t xml:space="preserve"> nr. 2701/2010</w:t>
      </w:r>
      <w:r w:rsidRPr="007A7599">
        <w:rPr>
          <w:lang w:val="ro-RO"/>
        </w:rPr>
        <w:t xml:space="preserve">, cu modificările </w:t>
      </w:r>
      <w:r w:rsidR="007A7599" w:rsidRPr="007A7599">
        <w:rPr>
          <w:rFonts w:ascii="Cambria Math" w:hAnsi="Cambria Math"/>
          <w:lang w:val="ro-RO"/>
        </w:rPr>
        <w:t>ș</w:t>
      </w:r>
      <w:r w:rsidRPr="007A7599">
        <w:rPr>
          <w:lang w:val="ro-RO"/>
        </w:rPr>
        <w:t>i completările ulterioare;</w:t>
      </w:r>
    </w:p>
    <w:p w:rsidR="005E415A" w:rsidRPr="007A7599" w:rsidRDefault="005E415A" w:rsidP="007A759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ro-RO" w:eastAsia="ro-RO"/>
        </w:rPr>
      </w:pPr>
      <w:r w:rsidRPr="007A7599">
        <w:rPr>
          <w:lang w:val="ro-RO"/>
        </w:rPr>
        <w:t xml:space="preserve">art. </w:t>
      </w:r>
      <w:r w:rsidR="005205F0" w:rsidRPr="007A7599">
        <w:rPr>
          <w:lang w:val="ro-RO"/>
        </w:rPr>
        <w:t xml:space="preserve">2, art. 3 lit. a)-e) </w:t>
      </w:r>
      <w:r w:rsidR="007A7599" w:rsidRPr="007A7599">
        <w:rPr>
          <w:rFonts w:ascii="Cambria Math" w:hAnsi="Cambria Math"/>
          <w:lang w:val="ro-RO"/>
        </w:rPr>
        <w:t>ș</w:t>
      </w:r>
      <w:r w:rsidR="005205F0" w:rsidRPr="007A7599">
        <w:rPr>
          <w:lang w:val="ro-RO"/>
        </w:rPr>
        <w:t>i art. 7)</w:t>
      </w:r>
      <w:r w:rsidRPr="007A7599">
        <w:rPr>
          <w:lang w:val="ro-RO"/>
        </w:rPr>
        <w:t xml:space="preserve"> din Legea nr. 52/2003 privind transparen</w:t>
      </w:r>
      <w:r w:rsidR="007A7599" w:rsidRPr="007A7599">
        <w:rPr>
          <w:rFonts w:ascii="Cambria Math" w:hAnsi="Cambria Math"/>
          <w:lang w:val="ro-RO"/>
        </w:rPr>
        <w:t>ț</w:t>
      </w:r>
      <w:r w:rsidRPr="007A7599">
        <w:rPr>
          <w:lang w:val="ro-RO"/>
        </w:rPr>
        <w:t>a decizională în administra</w:t>
      </w:r>
      <w:r w:rsidR="007A7599" w:rsidRPr="007A7599">
        <w:rPr>
          <w:rFonts w:ascii="Cambria Math" w:hAnsi="Cambria Math"/>
          <w:lang w:val="ro-RO"/>
        </w:rPr>
        <w:t>ț</w:t>
      </w:r>
      <w:r w:rsidRPr="007A7599">
        <w:rPr>
          <w:lang w:val="ro-RO"/>
        </w:rPr>
        <w:t>ia publică</w:t>
      </w:r>
      <w:r w:rsidR="005205F0" w:rsidRPr="007A7599">
        <w:rPr>
          <w:lang w:val="ro-RO"/>
        </w:rPr>
        <w:t>, republicată;</w:t>
      </w:r>
    </w:p>
    <w:bookmarkEnd w:id="1"/>
    <w:p w:rsidR="00B60AB2" w:rsidRPr="007A7599" w:rsidRDefault="00B60AB2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Fiind îndeplinite prevederile cuprinse la art. </w:t>
      </w:r>
      <w:r w:rsidR="00CE34E8" w:rsidRPr="007A7599">
        <w:rPr>
          <w:rFonts w:ascii="Times New Roman" w:hAnsi="Times New Roman" w:cs="Times New Roman"/>
          <w:sz w:val="24"/>
          <w:szCs w:val="24"/>
          <w:lang w:val="ro-RO"/>
        </w:rPr>
        <w:t>39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E34E8" w:rsidRPr="007A7599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, din Legea </w:t>
      </w:r>
      <w:r w:rsidR="00C80982" w:rsidRPr="007A7599">
        <w:rPr>
          <w:rFonts w:ascii="Times New Roman" w:hAnsi="Times New Roman" w:cs="Times New Roman"/>
          <w:sz w:val="24"/>
          <w:szCs w:val="24"/>
          <w:lang w:val="ro-RO"/>
        </w:rPr>
        <w:t>nr. 215/2001 a administra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C80982" w:rsidRPr="007A7599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publice locale, republicată, cu modificările şi completările ulterioare;</w:t>
      </w:r>
    </w:p>
    <w:p w:rsidR="00C80982" w:rsidRPr="007A7599" w:rsidRDefault="00C80982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În temeiul drepturilor conferite prin art. </w:t>
      </w:r>
      <w:r w:rsidR="00CE34E8" w:rsidRPr="007A7599">
        <w:rPr>
          <w:rFonts w:ascii="Times New Roman" w:hAnsi="Times New Roman" w:cs="Times New Roman"/>
          <w:sz w:val="24"/>
          <w:szCs w:val="24"/>
          <w:lang w:val="ro-RO"/>
        </w:rPr>
        <w:t>45 alin. (1)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şi prin art. 115 alin. (1) lit. </w:t>
      </w:r>
      <w:r w:rsidR="00CE34E8" w:rsidRPr="007A7599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) din Legea 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administra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publice locale nr. 215/2001, republicată, cu modificările şi completările ulterioare;</w:t>
      </w: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EA0" w:rsidRPr="007A7599" w:rsidRDefault="00AD0EA0" w:rsidP="007A7599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hotărăşte:</w:t>
      </w:r>
    </w:p>
    <w:p w:rsidR="00AD0EA0" w:rsidRPr="007A7599" w:rsidRDefault="00AD0EA0" w:rsidP="007A7599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15264" w:rsidRPr="007A7599" w:rsidRDefault="00AD0EA0" w:rsidP="007A75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CE34E8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83B2F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 w:rsidR="00583B2F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Plan</w:t>
      </w:r>
      <w:r w:rsidR="00FF59B5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ul</w:t>
      </w:r>
      <w:r w:rsidR="00583B2F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Urbanistic General al Comunei</w:t>
      </w:r>
      <w:r w:rsidR="007A7599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D54429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Vultureni</w:t>
      </w:r>
      <w:r w:rsidR="007A7599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, judeţul Cluj</w:t>
      </w:r>
      <w:r w:rsidR="0093432D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</w:t>
      </w:r>
      <w:r w:rsidR="00583B2F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Regulamentul local de urbanism </w:t>
      </w:r>
      <w:r w:rsidR="00FF59B5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aferent</w:t>
      </w:r>
      <w:r w:rsidR="0093432D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acestuia</w:t>
      </w:r>
      <w:r w:rsidR="00FF59B5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cuprins în </w:t>
      </w:r>
      <w:r w:rsidR="00FF59B5" w:rsidRPr="007A7599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anexa</w:t>
      </w:r>
      <w:r w:rsidR="00FF59B5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care face parte integrantă din prezenta hotărâre</w:t>
      </w:r>
      <w:r w:rsidR="003B773B" w:rsidRPr="007A759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FF59B5" w:rsidRPr="007A7599" w:rsidRDefault="00AD0EA0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0425FE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C80982" w:rsidRPr="007A7599">
        <w:rPr>
          <w:rFonts w:ascii="Times New Roman" w:hAnsi="Times New Roman" w:cs="Times New Roman"/>
          <w:sz w:val="24"/>
          <w:szCs w:val="24"/>
          <w:lang w:val="ro-RO"/>
        </w:rPr>
        <w:t>Se stabile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C80982" w:rsidRPr="007A7599">
        <w:rPr>
          <w:rFonts w:ascii="Times New Roman" w:hAnsi="Times New Roman" w:cs="Times New Roman"/>
          <w:sz w:val="24"/>
          <w:szCs w:val="24"/>
          <w:lang w:val="ro-RO"/>
        </w:rPr>
        <w:t>te p</w:t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erioada de valabilitate 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a documenta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7A759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20153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de urbanism 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la 10 ani</w:t>
      </w:r>
      <w:r w:rsidR="00B8220A" w:rsidRPr="007A75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de la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data</w:t>
      </w:r>
      <w:r w:rsidR="007A759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>aducerii la cuno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>ă publică prin afi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>are la sediul primăriei,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cu posibilitatea de prelungire a valabilită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759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93432D" w:rsidRPr="007A7599">
        <w:rPr>
          <w:rFonts w:ascii="Times New Roman" w:hAnsi="Times New Roman" w:cs="Times New Roman"/>
          <w:sz w:val="24"/>
          <w:szCs w:val="24"/>
          <w:lang w:val="ro-RO"/>
        </w:rPr>
        <w:t>conform prevederilor legale</w:t>
      </w:r>
      <w:r w:rsidR="003B773B" w:rsidRPr="007A759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62E51" w:rsidRPr="007A7599" w:rsidRDefault="00B62E51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3.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Perioada de valabilitate a planurilor urbanistice zonale 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i planurilor urbanistice de detaliu aprobate la această dată se stabile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te până la data de 31.12.2019.</w:t>
      </w:r>
    </w:p>
    <w:p w:rsidR="00E0538D" w:rsidRPr="007A7599" w:rsidRDefault="00E0538D" w:rsidP="007A7599">
      <w:pPr>
        <w:tabs>
          <w:tab w:val="left" w:pos="336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</w:t>
      </w:r>
      <w:r w:rsidR="00873FAF" w:rsidRPr="007A7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4</w:t>
      </w:r>
      <w:r w:rsidRPr="007A7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</w:t>
      </w:r>
      <w:r w:rsidRPr="007A759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Monitorizarea prevederilor din documenta</w:t>
      </w:r>
      <w:r w:rsidR="007A7599" w:rsidRPr="007A7599">
        <w:rPr>
          <w:rFonts w:ascii="Times New Roman" w:hAnsi="Cambria Math" w:cs="Times New Roman"/>
          <w:bCs/>
          <w:color w:val="000000" w:themeColor="text1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ia de urbanism se va realiza de către structura de specialitate din aparatul de specialitate al primarului sau, pe bază de conven</w:t>
      </w:r>
      <w:r w:rsidR="007A7599" w:rsidRPr="007A7599">
        <w:rPr>
          <w:rFonts w:ascii="Times New Roman" w:hAnsi="Cambria Math" w:cs="Times New Roman"/>
          <w:bCs/>
          <w:color w:val="000000" w:themeColor="text1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iei, de structura de specialitate în domeniul amenajării teritoriului şi urbanismului din cadrul Consiliului Jude</w:t>
      </w:r>
      <w:r w:rsidR="007A7599" w:rsidRPr="007A7599">
        <w:rPr>
          <w:rFonts w:ascii="Times New Roman" w:hAnsi="Cambria Math" w:cs="Times New Roman"/>
          <w:bCs/>
          <w:color w:val="000000" w:themeColor="text1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ean Cluj, prin elaborarea de rapoarte de evaluare intermediare şi formularea de recomandări de optimizare şi/sau modificare a prevederilor, care se vor înainta spre aprobarea Consiliului Local al Comunei </w:t>
      </w:r>
      <w:r w:rsidR="00D54429" w:rsidRPr="007A759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Vultureni</w:t>
      </w:r>
      <w:r w:rsidRPr="007A7599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:rsidR="00E0538D" w:rsidRPr="007A7599" w:rsidRDefault="00E0538D" w:rsidP="007A7599">
      <w:pPr>
        <w:tabs>
          <w:tab w:val="left" w:pos="336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873FAF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Modificarea </w:t>
      </w:r>
      <w:r w:rsidR="007A7599" w:rsidRPr="007A7599">
        <w:rPr>
          <w:rFonts w:ascii="Times New Roman" w:hAnsi="Cambria Math" w:cs="Times New Roman"/>
          <w:bCs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>i detalierea documenta</w:t>
      </w:r>
      <w:r w:rsidR="007A7599" w:rsidRPr="007A7599">
        <w:rPr>
          <w:rFonts w:ascii="Times New Roman" w:hAnsi="Cambria Math" w:cs="Times New Roman"/>
          <w:bCs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iei de urbanism prin planuri urbanistice zonale </w:t>
      </w:r>
      <w:r w:rsidR="007A7599" w:rsidRPr="007A7599">
        <w:rPr>
          <w:rFonts w:ascii="Times New Roman" w:hAnsi="Cambria Math" w:cs="Times New Roman"/>
          <w:bCs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i/sau planuri urbanistice de detaliu se va face 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conform prevederilor legale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avizul prealabil al structurii de specialitate din cadrul Consiliului Jude</w:t>
      </w:r>
      <w:r w:rsidR="007A7599" w:rsidRPr="007A7599">
        <w:rPr>
          <w:rFonts w:ascii="Times New Roman" w:hAnsi="Cambria Math" w:cs="Times New Roman"/>
          <w:bCs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ean Cluj emis cu fundamentarea Comisiei Tehnice de Amenajarea Teritoriului </w:t>
      </w:r>
      <w:r w:rsidR="007A7599" w:rsidRPr="007A7599">
        <w:rPr>
          <w:rFonts w:ascii="Times New Roman" w:hAnsi="Cambria Math" w:cs="Times New Roman"/>
          <w:bCs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>i Urbanism din cadrul Consiliului Jude</w:t>
      </w:r>
      <w:r w:rsidR="007A7599" w:rsidRPr="007A7599">
        <w:rPr>
          <w:rFonts w:ascii="Times New Roman" w:hAnsi="Cambria Math" w:cs="Times New Roman"/>
          <w:bCs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>ean Cluj.</w:t>
      </w:r>
    </w:p>
    <w:p w:rsidR="007A2A9C" w:rsidRPr="007A7599" w:rsidRDefault="00FF59B5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73FAF" w:rsidRPr="007A759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7A2A9C" w:rsidRPr="007A7599">
        <w:rPr>
          <w:rFonts w:ascii="Times New Roman" w:hAnsi="Times New Roman" w:cs="Times New Roman"/>
          <w:sz w:val="24"/>
          <w:szCs w:val="24"/>
          <w:lang w:val="ro-RO"/>
        </w:rPr>
        <w:t>La data intrării în vigoare a prezentei hot</w:t>
      </w:r>
      <w:r w:rsidR="00F30726" w:rsidRPr="007A75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A2A9C" w:rsidRPr="007A7599">
        <w:rPr>
          <w:rFonts w:ascii="Times New Roman" w:hAnsi="Times New Roman" w:cs="Times New Roman"/>
          <w:sz w:val="24"/>
          <w:szCs w:val="24"/>
          <w:lang w:val="ro-RO"/>
        </w:rPr>
        <w:t>râri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i încetează aplicabilitatea</w:t>
      </w:r>
      <w:r w:rsidR="007A2A9C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Hotărârea Consiliului Local al Comunei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Vultureni</w:t>
      </w:r>
      <w:r w:rsidR="00F30726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F30726" w:rsidRPr="007A7599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4062E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prelungirii termenului de valabilitate al Planului Urbanistic General al comunei 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Vultureni</w:t>
      </w:r>
      <w:r w:rsidR="00E0538D" w:rsidRPr="007A759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D0EA0" w:rsidRPr="007A7599" w:rsidRDefault="007A2A9C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73FAF" w:rsidRPr="007A7599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0425FE" w:rsidRPr="007A7599">
        <w:rPr>
          <w:rFonts w:ascii="Times New Roman" w:hAnsi="Times New Roman" w:cs="Times New Roman"/>
          <w:sz w:val="24"/>
          <w:szCs w:val="24"/>
          <w:lang w:val="ro-RO"/>
        </w:rPr>
        <w:t>ducerea la îndeplinire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a prevederilor prezentei hotărâri se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încredin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ează</w:t>
      </w:r>
      <w:r w:rsidR="007A759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425FE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rimarul Comunei 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Vultureni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30726" w:rsidRPr="007A7599" w:rsidRDefault="00F30726" w:rsidP="007A7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873FAF" w:rsidRPr="007A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8</w:t>
      </w: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, înso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ită de un exemplar al documenta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iei în format electronic, se înaintează, în termen de 15 zile de la aprobare, Agen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ionale de Cadastru şi Publicitate Imobiliarăpentru preluarea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iilor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în sistemul de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eviden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de cadastru şi publicitate imobiliară şi în geoportalul INSPIRE, şi Ministerului Dezvoltării Regionale,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Administra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Publice şi Fondurilor Europene pentru preluarea în Observatorul teritorial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na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D0EA0" w:rsidRPr="007A7599" w:rsidRDefault="000425FE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Art. </w:t>
      </w:r>
      <w:r w:rsidR="00873FAF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  <w:r w:rsidR="00AD0EA0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se comunică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>, înso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>ită de procesul-verbal de afi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741AD1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are la sediul primăriei, 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prin intermediul secretarului 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Comunei 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Vultureni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, în termenul prevăzut de lege, 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Primarului Comunei </w:t>
      </w:r>
      <w:r w:rsidR="00D54429" w:rsidRPr="007A7599">
        <w:rPr>
          <w:rFonts w:ascii="Times New Roman" w:hAnsi="Times New Roman" w:cs="Times New Roman"/>
          <w:sz w:val="24"/>
          <w:szCs w:val="24"/>
          <w:lang w:val="ro-RO"/>
        </w:rPr>
        <w:t>Vultureni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A759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2E51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Prefectului Judeţului Cluj, </w:t>
      </w:r>
      <w:r w:rsidR="00690F54" w:rsidRPr="007A7599">
        <w:rPr>
          <w:rFonts w:ascii="Times New Roman" w:hAnsi="Times New Roman" w:cs="Times New Roman"/>
          <w:sz w:val="24"/>
          <w:szCs w:val="24"/>
          <w:lang w:val="ro-RO"/>
        </w:rPr>
        <w:t>Institu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690F54" w:rsidRPr="007A7599">
        <w:rPr>
          <w:rFonts w:ascii="Times New Roman" w:hAnsi="Times New Roman" w:cs="Times New Roman"/>
          <w:sz w:val="24"/>
          <w:szCs w:val="24"/>
          <w:lang w:val="ro-RO"/>
        </w:rPr>
        <w:t>iei Arhitectului-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ș</w:t>
      </w:r>
      <w:r w:rsidR="00690F54" w:rsidRPr="007A7599">
        <w:rPr>
          <w:rFonts w:ascii="Times New Roman" w:hAnsi="Times New Roman" w:cs="Times New Roman"/>
          <w:sz w:val="24"/>
          <w:szCs w:val="24"/>
          <w:lang w:val="ro-RO"/>
        </w:rPr>
        <w:t>ef al Jude</w:t>
      </w:r>
      <w:r w:rsidR="007A7599" w:rsidRPr="007A7599">
        <w:rPr>
          <w:rFonts w:ascii="Times New Roman" w:hAnsi="Cambria Math" w:cs="Times New Roman"/>
          <w:sz w:val="24"/>
          <w:szCs w:val="24"/>
          <w:lang w:val="ro-RO"/>
        </w:rPr>
        <w:t>ț</w:t>
      </w:r>
      <w:r w:rsidR="00690F54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ului Cluj, Oficiul de Cadastru şi Publicitate Imobiliară Cluj 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şi se aduce la cunoştinţă publică prin afişare la sediul 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>primăriei</w:t>
      </w:r>
      <w:r w:rsidR="00AD0EA0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şi pe pagina de internet</w:t>
      </w:r>
      <w:r w:rsidR="007A7599" w:rsidRPr="007A75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5" w:history="1">
        <w:r w:rsidR="007A7599" w:rsidRPr="007A7599">
          <w:rPr>
            <w:rStyle w:val="Hyperlink"/>
            <w:rFonts w:ascii="Times New Roman" w:hAnsi="Times New Roman" w:cs="Times New Roman"/>
            <w:sz w:val="24"/>
            <w:szCs w:val="24"/>
          </w:rPr>
          <w:t>www.primariavultureni.ro</w:t>
        </w:r>
      </w:hyperlink>
      <w:r w:rsidR="00D931C0" w:rsidRPr="007A7599">
        <w:rPr>
          <w:rFonts w:ascii="Times New Roman" w:hAnsi="Times New Roman" w:cs="Times New Roman"/>
          <w:sz w:val="24"/>
          <w:szCs w:val="24"/>
        </w:rPr>
        <w:t>.</w:t>
      </w:r>
    </w:p>
    <w:p w:rsidR="00E0538D" w:rsidRPr="007A7599" w:rsidRDefault="000425FE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A7599" w:rsidRDefault="00FF59B5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A7599" w:rsidRDefault="007A7599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7599" w:rsidRDefault="007A7599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25FE" w:rsidRPr="007A7599" w:rsidRDefault="000425FE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3" w:name="_Hlk496356744"/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PRE</w:t>
      </w:r>
      <w:r w:rsidR="007A7599" w:rsidRPr="007A7599">
        <w:rPr>
          <w:rFonts w:ascii="Times New Roman" w:hAnsi="Cambria Math" w:cs="Times New Roman"/>
          <w:b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EDINTE DE </w:t>
      </w:r>
      <w:r w:rsidR="007A7599" w:rsidRPr="007A7599">
        <w:rPr>
          <w:rFonts w:ascii="Times New Roman" w:hAnsi="Cambria Math" w:cs="Times New Roman"/>
          <w:b/>
          <w:sz w:val="24"/>
          <w:szCs w:val="24"/>
          <w:lang w:val="ro-RO"/>
        </w:rPr>
        <w:t>Ș</w:t>
      </w: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EDIN</w:t>
      </w:r>
      <w:r w:rsidR="007A7599" w:rsidRPr="007A7599">
        <w:rPr>
          <w:rFonts w:ascii="Times New Roman" w:hAnsi="Cambria Math" w:cs="Times New Roman"/>
          <w:b/>
          <w:sz w:val="24"/>
          <w:szCs w:val="24"/>
          <w:lang w:val="ro-RO"/>
        </w:rPr>
        <w:t>Ț</w:t>
      </w:r>
      <w:r w:rsidRPr="007A759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A7599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Contrasemnează:</w:t>
      </w:r>
    </w:p>
    <w:p w:rsidR="000425FE" w:rsidRPr="007A7599" w:rsidRDefault="000425FE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bookmarkEnd w:id="3"/>
    </w:p>
    <w:p w:rsidR="000425FE" w:rsidRPr="007A7599" w:rsidRDefault="007A7599" w:rsidP="007A759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</w:t>
      </w:r>
    </w:p>
    <w:p w:rsidR="00E0538D" w:rsidRPr="007A7599" w:rsidRDefault="00E0538D" w:rsidP="007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7599" w:rsidRDefault="000425FE" w:rsidP="007A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AD0EA0" w:rsidRPr="007A7599" w:rsidRDefault="000425FE" w:rsidP="007A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>TOTAL CONSILIERI</w:t>
      </w:r>
      <w:r w:rsidR="007A7599">
        <w:rPr>
          <w:rFonts w:ascii="Times New Roman" w:hAnsi="Times New Roman" w:cs="Times New Roman"/>
          <w:bCs/>
          <w:sz w:val="24"/>
          <w:szCs w:val="24"/>
          <w:lang w:val="ro-RO"/>
        </w:rPr>
        <w:t>: 9</w:t>
      </w:r>
      <w:r w:rsidRPr="007A7599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AD0EA0"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AD0EA0" w:rsidRPr="007A7599" w:rsidRDefault="00AD0EA0" w:rsidP="007A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25FE" w:rsidRPr="007A7599">
        <w:rPr>
          <w:rFonts w:ascii="Times New Roman" w:hAnsi="Times New Roman" w:cs="Times New Roman"/>
          <w:bCs/>
          <w:sz w:val="24"/>
          <w:szCs w:val="24"/>
          <w:lang w:val="ro-RO"/>
        </w:rPr>
        <w:t>Prezenti:</w:t>
      </w:r>
      <w:r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F59B5" w:rsidRPr="007A75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759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AD0EA0" w:rsidRPr="007A7599" w:rsidRDefault="007A7599" w:rsidP="007A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</w:t>
      </w:r>
      <w:r w:rsidR="000425FE" w:rsidRPr="007A7599">
        <w:rPr>
          <w:rFonts w:ascii="Times New Roman" w:hAnsi="Times New Roman" w:cs="Times New Roman"/>
          <w:bCs/>
          <w:sz w:val="24"/>
          <w:szCs w:val="24"/>
          <w:lang w:val="ro-RO"/>
        </w:rPr>
        <w:t>Voturi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425FE" w:rsidRPr="007A7599">
        <w:rPr>
          <w:rFonts w:ascii="Times New Roman" w:hAnsi="Times New Roman" w:cs="Times New Roman"/>
          <w:bCs/>
          <w:sz w:val="24"/>
          <w:szCs w:val="24"/>
          <w:lang w:val="ro-RO"/>
        </w:rPr>
        <w:t>pentru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0425FE" w:rsidRPr="007A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</w:t>
      </w:r>
    </w:p>
    <w:sectPr w:rsidR="00AD0EA0" w:rsidRPr="007A7599" w:rsidSect="006C4A81">
      <w:pgSz w:w="12240" w:h="15840"/>
      <w:pgMar w:top="720" w:right="720" w:bottom="720" w:left="1440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38"/>
    <w:multiLevelType w:val="hybridMultilevel"/>
    <w:tmpl w:val="EE34D198"/>
    <w:lvl w:ilvl="0" w:tplc="A2762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556"/>
    <w:multiLevelType w:val="hybridMultilevel"/>
    <w:tmpl w:val="8D4619A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E539FF"/>
    <w:multiLevelType w:val="hybridMultilevel"/>
    <w:tmpl w:val="4014A602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F72"/>
    <w:multiLevelType w:val="hybridMultilevel"/>
    <w:tmpl w:val="7366A77A"/>
    <w:lvl w:ilvl="0" w:tplc="08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0502F"/>
    <w:multiLevelType w:val="hybridMultilevel"/>
    <w:tmpl w:val="64EA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B22"/>
    <w:multiLevelType w:val="hybridMultilevel"/>
    <w:tmpl w:val="FBC423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DA6DEE"/>
    <w:multiLevelType w:val="hybridMultilevel"/>
    <w:tmpl w:val="09EE5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38D0"/>
    <w:multiLevelType w:val="hybridMultilevel"/>
    <w:tmpl w:val="78F49DD0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15E0"/>
    <w:multiLevelType w:val="hybridMultilevel"/>
    <w:tmpl w:val="40962A3A"/>
    <w:lvl w:ilvl="0" w:tplc="EA0C55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A0"/>
    <w:rsid w:val="00000BE8"/>
    <w:rsid w:val="00022B37"/>
    <w:rsid w:val="00031979"/>
    <w:rsid w:val="000425FE"/>
    <w:rsid w:val="00042BC5"/>
    <w:rsid w:val="00085ED3"/>
    <w:rsid w:val="00110AB5"/>
    <w:rsid w:val="00114308"/>
    <w:rsid w:val="00127CB3"/>
    <w:rsid w:val="001B1B05"/>
    <w:rsid w:val="001D50D3"/>
    <w:rsid w:val="00201539"/>
    <w:rsid w:val="00213773"/>
    <w:rsid w:val="00235B5D"/>
    <w:rsid w:val="00242AB8"/>
    <w:rsid w:val="00260CC7"/>
    <w:rsid w:val="00284121"/>
    <w:rsid w:val="002F4DAD"/>
    <w:rsid w:val="002F690D"/>
    <w:rsid w:val="003022BF"/>
    <w:rsid w:val="0034062E"/>
    <w:rsid w:val="003B773B"/>
    <w:rsid w:val="003D6331"/>
    <w:rsid w:val="00436A50"/>
    <w:rsid w:val="00467D44"/>
    <w:rsid w:val="004803B6"/>
    <w:rsid w:val="004C2F22"/>
    <w:rsid w:val="00500DE4"/>
    <w:rsid w:val="005205F0"/>
    <w:rsid w:val="00563C84"/>
    <w:rsid w:val="005651C8"/>
    <w:rsid w:val="00583B2F"/>
    <w:rsid w:val="005B2112"/>
    <w:rsid w:val="005D7168"/>
    <w:rsid w:val="005E35D4"/>
    <w:rsid w:val="005E415A"/>
    <w:rsid w:val="006349CD"/>
    <w:rsid w:val="00635A74"/>
    <w:rsid w:val="00690F54"/>
    <w:rsid w:val="006A1AAC"/>
    <w:rsid w:val="006C4A81"/>
    <w:rsid w:val="0070651A"/>
    <w:rsid w:val="00715730"/>
    <w:rsid w:val="00741AD1"/>
    <w:rsid w:val="00775840"/>
    <w:rsid w:val="007A2A9C"/>
    <w:rsid w:val="007A7599"/>
    <w:rsid w:val="007D232D"/>
    <w:rsid w:val="007D382F"/>
    <w:rsid w:val="007D663F"/>
    <w:rsid w:val="007F5D4E"/>
    <w:rsid w:val="00864388"/>
    <w:rsid w:val="00873FAF"/>
    <w:rsid w:val="008D0A33"/>
    <w:rsid w:val="009013BB"/>
    <w:rsid w:val="0093432D"/>
    <w:rsid w:val="00957023"/>
    <w:rsid w:val="00995B24"/>
    <w:rsid w:val="009D6B87"/>
    <w:rsid w:val="00A10879"/>
    <w:rsid w:val="00A27163"/>
    <w:rsid w:val="00A51F5E"/>
    <w:rsid w:val="00A82AC9"/>
    <w:rsid w:val="00AB57FC"/>
    <w:rsid w:val="00AD0EA0"/>
    <w:rsid w:val="00AF393D"/>
    <w:rsid w:val="00B0298E"/>
    <w:rsid w:val="00B60AB2"/>
    <w:rsid w:val="00B62E51"/>
    <w:rsid w:val="00B74C76"/>
    <w:rsid w:val="00B8220A"/>
    <w:rsid w:val="00BE7333"/>
    <w:rsid w:val="00C324F9"/>
    <w:rsid w:val="00C4359B"/>
    <w:rsid w:val="00C44687"/>
    <w:rsid w:val="00C80982"/>
    <w:rsid w:val="00CA3DC9"/>
    <w:rsid w:val="00CB1C0B"/>
    <w:rsid w:val="00CB3AC7"/>
    <w:rsid w:val="00CD3632"/>
    <w:rsid w:val="00CE34E8"/>
    <w:rsid w:val="00CE363C"/>
    <w:rsid w:val="00D54429"/>
    <w:rsid w:val="00D769DF"/>
    <w:rsid w:val="00D81770"/>
    <w:rsid w:val="00D84A67"/>
    <w:rsid w:val="00D851A9"/>
    <w:rsid w:val="00D87A63"/>
    <w:rsid w:val="00D931C0"/>
    <w:rsid w:val="00D93C6B"/>
    <w:rsid w:val="00DC1E89"/>
    <w:rsid w:val="00E0538D"/>
    <w:rsid w:val="00E16F40"/>
    <w:rsid w:val="00E25A1A"/>
    <w:rsid w:val="00E25EC0"/>
    <w:rsid w:val="00E434B0"/>
    <w:rsid w:val="00E648CE"/>
    <w:rsid w:val="00E938F5"/>
    <w:rsid w:val="00F15264"/>
    <w:rsid w:val="00F30726"/>
    <w:rsid w:val="00F327ED"/>
    <w:rsid w:val="00F5673E"/>
    <w:rsid w:val="00F64943"/>
    <w:rsid w:val="00F86209"/>
    <w:rsid w:val="00F9188E"/>
    <w:rsid w:val="00FD21EF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E1E86-041D-4DE4-B85A-0A93D7B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730"/>
    <w:rPr>
      <w:b/>
      <w:bCs/>
    </w:rPr>
  </w:style>
  <w:style w:type="paragraph" w:customStyle="1" w:styleId="Default">
    <w:name w:val="Default"/>
    <w:rsid w:val="00031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5673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0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7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0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vulturen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Gaci</dc:creator>
  <cp:lastModifiedBy>centrulinfovultureni</cp:lastModifiedBy>
  <cp:revision>2</cp:revision>
  <cp:lastPrinted>2018-02-14T06:47:00Z</cp:lastPrinted>
  <dcterms:created xsi:type="dcterms:W3CDTF">2018-02-14T07:31:00Z</dcterms:created>
  <dcterms:modified xsi:type="dcterms:W3CDTF">2018-02-14T07:31:00Z</dcterms:modified>
</cp:coreProperties>
</file>